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Úvodní dopis – Význam ochrany území Ralsko</w:t>
      </w:r>
    </w:p>
    <w:p/>
    <w:p>
      <w:r>
        <w:t>Věc: Nutnost ochrany území Ralsko jako mimořádně cenné krajiny národního i evropského významu</w:t>
      </w:r>
    </w:p>
    <w:p/>
    <w:p>
      <w:r>
        <w:t>Vážené dámy, vážení pánové,</w:t>
      </w:r>
    </w:p>
    <w:p/>
    <w:p>
      <w:r>
        <w:t>obracím se na Vás ve věci ochrany území Ralsko, které je svými přírodními, kulturními a rekreačními hodnotami jedním z nejcennějších regionů České republiky. Ralsko představuje významné přírodní území s evropským statusem ochrany, nenahraditelné pro biodiverzitu, ekologickou stabilitu krajiny i udržitelný rozvoj regionu.</w:t>
      </w:r>
    </w:p>
    <w:p/>
    <w:p>
      <w:r>
        <w:t>1. Ralsko jako unikát – evropsky významná lokalita:</w:t>
      </w:r>
    </w:p>
    <w:p>
      <w:r>
        <w:t>Ralsko je jedním z nejrozsáhlejších souvislých přírodních komplexů v ČR a je označováno za evropský unikát. Území je součástí soustavy Natura 2000, včetně Evropsky významné lokality Ralsko a ptačí oblasti Ralsko. Jedná se o oblast mimořádné biodiverzity s přítomností chráněných druhů.</w:t>
      </w:r>
    </w:p>
    <w:p/>
    <w:p>
      <w:r>
        <w:t>2. Historie a přirozená obnova krajiny:</w:t>
      </w:r>
    </w:p>
    <w:p>
      <w:r>
        <w:t>Dlouholetá izolace díky existenci vojenského prostoru umožnila obnovu přirozených ekosystémů. Krajina se vyvíjela mimo tlak urbanizace, což vedlo k zachování unikátních přírodních procesů.</w:t>
      </w:r>
    </w:p>
    <w:p/>
    <w:p>
      <w:r>
        <w:t>3. Turistický a rekreační význam:</w:t>
      </w:r>
    </w:p>
    <w:p>
      <w:r>
        <w:t>Ralsko je vyhledávanou turistickou oblastí. Nabízí širokou síť turistických tras, cyklostezek a přírodních zajímavostí jako hora Ralsko, Hradčanské stěny, Hradčanská pískovna, mokřady a pískovcové útvary. Tyto lokality jsou jedinečné jak přírodně, tak kulturně.</w:t>
      </w:r>
    </w:p>
    <w:p/>
    <w:p>
      <w:r>
        <w:t>4. Krajina budoucnosti:</w:t>
      </w:r>
    </w:p>
    <w:p>
      <w:r>
        <w:t>Území má klíčový význam pro biodiverzitu, vodní režim, klimatickou stabilitu a udržitelný rozvoj. V době klimatických výzev je ochrana takových území naprosto zásadní.</w:t>
      </w:r>
    </w:p>
    <w:p/>
    <w:p>
      <w:r>
        <w:t>Závěr:</w:t>
      </w:r>
    </w:p>
    <w:p>
      <w:r>
        <w:t>Ralsko je jedním z posledních velkých přírodních území v České republice a evropsky významná lokalita. Je naší povinností chránit jej jako celek. Žádám proto, aby ochrana Ralska byla považována za prioritu ve všech rozhodovacích procesech týkajících se území.</w:t>
      </w:r>
    </w:p>
    <w:p/>
    <w:p>
      <w:r>
        <w:t>S úctou,</w:t>
      </w:r>
    </w:p>
    <w:p>
      <w:r>
        <w:t>(jméno, bydliště, podpis)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